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581"/>
        <w:gridCol w:w="2140"/>
        <w:gridCol w:w="940"/>
        <w:gridCol w:w="2683"/>
        <w:gridCol w:w="2683"/>
      </w:tblGrid>
      <w:tr w:rsidR="00502F25" w:rsidRPr="00502F25" w:rsidTr="00ED54CE">
        <w:trPr>
          <w:gridAfter w:val="1"/>
          <w:wAfter w:w="2683" w:type="dxa"/>
          <w:trHeight w:val="1002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 w:colFirst="0" w:colLast="0"/>
            <w:r w:rsidRPr="00502F25"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Dirigente Superior</w:t>
            </w:r>
          </w:p>
        </w:tc>
      </w:tr>
      <w:tr w:rsidR="00502F25" w:rsidRPr="00502F25" w:rsidTr="00ED54CE">
        <w:trPr>
          <w:gridAfter w:val="1"/>
          <w:wAfter w:w="2683" w:type="dxa"/>
          <w:trHeight w:val="27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69696"/>
                <w:sz w:val="28"/>
                <w:szCs w:val="28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969696"/>
                <w:sz w:val="28"/>
                <w:szCs w:val="28"/>
                <w:lang w:eastAsia="pt-PT"/>
              </w:rPr>
              <w:t xml:space="preserve">Subsistema de Gestão do Desempenho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69696"/>
                <w:sz w:val="28"/>
                <w:szCs w:val="28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40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I. Identificação</w:t>
            </w:r>
          </w:p>
        </w:tc>
      </w:tr>
      <w:tr w:rsidR="00502F25" w:rsidRPr="00502F25" w:rsidTr="00ED54CE">
        <w:trPr>
          <w:gridAfter w:val="1"/>
          <w:wAfter w:w="2683" w:type="dxa"/>
          <w:trHeight w:val="24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27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Nome do  Avaliado : XXX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12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3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Função: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15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4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Instituição / Serviço: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10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3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Responsável pela Avaliação: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3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II. Avaliação de </w:t>
            </w:r>
            <w:proofErr w:type="spellStart"/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Objectivos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103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A escala numérica abaixo traduz o grau de concretização dos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. Devem ser definidos um mínimo de 1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 e um máximo de 5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. 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Escala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Objetivo superado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3 Pontos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Objetivo alcançado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2 Pontos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Objetivo não alcançado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1 Ponto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3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Objetivos </w:t>
            </w: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 xml:space="preserve">(Definir entre 1 a 5 </w:t>
            </w:r>
            <w:proofErr w:type="spellStart"/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Avaliação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4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7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93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112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49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499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27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3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MÉDIA – DIMENSÃO OBJECTIVOS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MO* =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*Média dos Objetivos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3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III. Avaliação Final</w:t>
            </w:r>
          </w:p>
        </w:tc>
      </w:tr>
      <w:tr w:rsidR="00502F25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Dimensão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Ponderador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Avaliação Parcial</w:t>
            </w:r>
          </w:p>
        </w:tc>
      </w:tr>
      <w:tr w:rsidR="00502F25" w:rsidRPr="00502F25" w:rsidTr="00ED54CE">
        <w:trPr>
          <w:gridAfter w:val="1"/>
          <w:wAfter w:w="2683" w:type="dxa"/>
          <w:trHeight w:val="33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Média da Dimensão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 (MO)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100%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0C799A" w:rsidP="000C7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 xml:space="preserve">((MO-1)/2) x P x 100 </w:t>
            </w: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(</w:t>
            </w:r>
            <w:r w:rsidRPr="006D0F26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Este valor está arredondado para a unidade imediatamente superior ou inferior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)</w:t>
            </w:r>
          </w:p>
        </w:tc>
      </w:tr>
      <w:tr w:rsidR="000C799A" w:rsidRPr="00502F25" w:rsidTr="00ED54CE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2D05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color w:val="92D050"/>
                <w:lang w:eastAsia="pt-PT"/>
              </w:rPr>
              <w:t>Avaliação Final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lang w:eastAsia="pt-PT"/>
              </w:rPr>
            </w:pPr>
          </w:p>
        </w:tc>
        <w:tc>
          <w:tcPr>
            <w:tcW w:w="2683" w:type="dxa"/>
            <w:vAlign w:val="bottom"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lang w:eastAsia="pt-PT"/>
              </w:rPr>
            </w:pPr>
          </w:p>
        </w:tc>
        <w:tc>
          <w:tcPr>
            <w:tcW w:w="7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02F2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(Σ Avaliações Parciais)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3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IV. Balanço Global do desempenho do colaborador avaliado</w:t>
            </w:r>
          </w:p>
        </w:tc>
      </w:tr>
      <w:tr w:rsidR="000C799A" w:rsidRPr="00502F25" w:rsidTr="00ED54CE">
        <w:trPr>
          <w:gridAfter w:val="1"/>
          <w:wAfter w:w="2683" w:type="dxa"/>
          <w:trHeight w:val="792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3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V. Aceitação do Avaliado</w:t>
            </w: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40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92D050"/>
                <w:sz w:val="56"/>
                <w:szCs w:val="56"/>
                <w:lang w:eastAsia="pt-PT"/>
              </w:rPr>
              <w:t>x</w:t>
            </w:r>
            <w:r w:rsidRPr="00502F25"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  <w:t xml:space="preserve"> </w:t>
            </w:r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Concordo com o balanço do desempenho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efectuado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40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  <w:t xml:space="preserve">□ </w:t>
            </w:r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Discordo do balanço do desempenho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efectuado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33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Em caso de discordância, apresentar as razões subjacentes: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31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Assinaturas</w:t>
            </w: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Colaborador Avaliado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Avaliador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________________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____________________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ED54CE">
        <w:trPr>
          <w:gridAfter w:val="1"/>
          <w:wAfter w:w="2683" w:type="dxa"/>
          <w:trHeight w:val="25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bookmarkEnd w:id="0"/>
    </w:tbl>
    <w:p w:rsidR="00502F25" w:rsidRDefault="00502F25"/>
    <w:p w:rsidR="00502F25" w:rsidRDefault="00502F25">
      <w:r>
        <w:br w:type="page"/>
      </w:r>
    </w:p>
    <w:tbl>
      <w:tblPr>
        <w:tblW w:w="9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16"/>
        <w:gridCol w:w="2473"/>
        <w:gridCol w:w="1001"/>
        <w:gridCol w:w="930"/>
      </w:tblGrid>
      <w:tr w:rsidR="00502F25" w:rsidRPr="00502F25" w:rsidTr="000C799A">
        <w:trPr>
          <w:trHeight w:val="1002"/>
        </w:trPr>
        <w:tc>
          <w:tcPr>
            <w:tcW w:w="9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Dirigente Intermédio</w:t>
            </w:r>
          </w:p>
        </w:tc>
      </w:tr>
      <w:tr w:rsidR="00502F25" w:rsidRPr="00502F25" w:rsidTr="000C799A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290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69696"/>
                <w:sz w:val="28"/>
                <w:szCs w:val="28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969696"/>
                <w:sz w:val="28"/>
                <w:szCs w:val="28"/>
                <w:lang w:eastAsia="pt-PT"/>
              </w:rPr>
              <w:t xml:space="preserve">Subsistema de Gestão do Desempenho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69696"/>
                <w:sz w:val="28"/>
                <w:szCs w:val="28"/>
                <w:lang w:eastAsia="pt-PT"/>
              </w:rPr>
            </w:pPr>
          </w:p>
        </w:tc>
      </w:tr>
      <w:tr w:rsidR="00502F25" w:rsidRPr="00502F25" w:rsidTr="000C799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I. Identificação</w:t>
            </w:r>
          </w:p>
        </w:tc>
      </w:tr>
      <w:tr w:rsidR="00502F25" w:rsidRPr="00502F25" w:rsidTr="000C799A">
        <w:trPr>
          <w:trHeight w:val="2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0C799A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Nome do  Avaliado : XXX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1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Função: 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0C799A">
        <w:trPr>
          <w:trHeight w:val="1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Instituição / Serviço: 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0C799A">
        <w:trPr>
          <w:trHeight w:val="1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Responsável pela Avaliação: 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II. Avaliação de </w:t>
            </w:r>
            <w:proofErr w:type="spellStart"/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Objectivos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0C799A">
        <w:trPr>
          <w:trHeight w:val="10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A escala numérica abaixo traduz o grau de concretização dos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. Devem ser definidos um mínimo de 1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 e um máximo de 5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.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Escala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Objetivo superado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3 Pontos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Objetivo alcançado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2 Pontos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Objetivo não alcançado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1 Ponto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Objetivos </w:t>
            </w: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 xml:space="preserve">(Definir entre 1 a 5 </w:t>
            </w:r>
            <w:proofErr w:type="spellStart"/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Avaliação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</w:p>
        </w:tc>
      </w:tr>
      <w:tr w:rsidR="00502F25" w:rsidRPr="00502F25" w:rsidTr="000C799A">
        <w:trPr>
          <w:trHeight w:val="5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</w:p>
        </w:tc>
      </w:tr>
      <w:tr w:rsidR="00502F25" w:rsidRPr="00502F25" w:rsidTr="000C799A">
        <w:trPr>
          <w:trHeight w:val="85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</w:p>
        </w:tc>
      </w:tr>
      <w:tr w:rsidR="00502F25" w:rsidRPr="00502F25" w:rsidTr="000C799A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MÉDIA – DIMENSÃO OBJE</w:t>
            </w: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TIVOS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MO* =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0C79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*Média dos Objetivos</w:t>
            </w:r>
            <w:r w:rsidR="006D0F26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III. Avaliação de </w:t>
            </w:r>
            <w:proofErr w:type="spellStart"/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Actividades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13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A escala numérica abaixo, traduz a componente de avaliação de atividades. Devem ser definidas entre um mínimo de 5 (cinco) e um máximo de 15 (quinze), considerando o total das atividades programadas e não programadas.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Escala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a) atividade realizada de forma desadequada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1 Ponto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b) atividade realizada de forma adequada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2 Pontos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c) atividade realizada de forma excelente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3 Pontos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Atividades Programadas</w:t>
            </w:r>
            <w:r w:rsidRPr="00502F25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Avaliação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6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64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Atividades não Programadas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Avaliação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0C799A">
        <w:trPr>
          <w:trHeight w:val="82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MÉDIA – DIMENSÃO ACTIVIDADES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MA* =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 xml:space="preserve">*Média das </w:t>
            </w:r>
            <w:r w:rsidR="006D0F26" w:rsidRPr="00502F25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Atividades</w:t>
            </w:r>
            <w:r w:rsidR="006D0F26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IV. Avaliação Final</w:t>
            </w:r>
          </w:p>
        </w:tc>
      </w:tr>
      <w:tr w:rsidR="00502F25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Dimensão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Ponderador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Avaliação Parcial</w:t>
            </w:r>
          </w:p>
        </w:tc>
      </w:tr>
      <w:tr w:rsidR="00502F25" w:rsidRPr="00502F25" w:rsidTr="000C799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Média da Dimensão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 (MO)</w:t>
            </w:r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70%</w:t>
            </w: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F25" w:rsidRPr="00502F25" w:rsidRDefault="006D0F26" w:rsidP="006D0F2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((</w:t>
            </w:r>
            <w:r w:rsidR="000C799A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MO</w:t>
            </w:r>
            <w:r w:rsidRPr="006D0F26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-1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)/2)</w:t>
            </w:r>
            <w:r w:rsidRPr="006D0F26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 xml:space="preserve"> x P x 100</w:t>
            </w:r>
          </w:p>
        </w:tc>
      </w:tr>
      <w:tr w:rsidR="00502F25" w:rsidRPr="00502F25" w:rsidTr="000C799A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Média da Dimensão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Actividades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 (MA)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30%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2F25" w:rsidRPr="00502F25" w:rsidRDefault="006D0F26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((</w:t>
            </w:r>
            <w:r w:rsidR="000C799A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MA</w:t>
            </w:r>
            <w:r w:rsidRPr="006D0F26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-1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)/2)</w:t>
            </w:r>
            <w:r w:rsidRPr="006D0F26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 xml:space="preserve"> x P x 100</w:t>
            </w: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(</w:t>
            </w:r>
            <w:r w:rsidRPr="006D0F26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Este valor está arredondado para a unidade imediatamente superior ou inferior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)</w:t>
            </w:r>
          </w:p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2D05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color w:val="92D050"/>
                <w:lang w:eastAsia="pt-PT"/>
              </w:rPr>
              <w:t>Avaliação Final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__________</w:t>
            </w: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lang w:eastAsia="pt-PT"/>
              </w:rPr>
            </w:pPr>
          </w:p>
        </w:tc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02F2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(Σ Avaliações Parciais)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V. Balanço Global do desempenho do colaborador avaliado</w:t>
            </w:r>
          </w:p>
        </w:tc>
      </w:tr>
      <w:tr w:rsidR="000C799A" w:rsidRPr="00502F25" w:rsidTr="000C799A">
        <w:trPr>
          <w:trHeight w:val="79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82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VI. Aceitação do Avaliado</w:t>
            </w: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92D050"/>
                <w:sz w:val="56"/>
                <w:szCs w:val="56"/>
                <w:lang w:eastAsia="pt-PT"/>
              </w:rPr>
              <w:t>x</w:t>
            </w:r>
            <w:r w:rsidRPr="00502F25"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  <w:t xml:space="preserve"> </w:t>
            </w:r>
            <w:r w:rsidRPr="00502F25">
              <w:rPr>
                <w:rFonts w:ascii="Arial Narrow" w:eastAsia="Times New Roman" w:hAnsi="Arial Narrow" w:cs="Arial"/>
                <w:lang w:eastAsia="pt-PT"/>
              </w:rPr>
              <w:t>Concordo com o balanço do desempenho</w:t>
            </w:r>
            <w:r>
              <w:rPr>
                <w:rFonts w:ascii="Arial Narrow" w:eastAsia="Times New Roman" w:hAnsi="Arial Narrow" w:cs="Arial"/>
                <w:lang w:eastAsia="pt-PT"/>
              </w:rPr>
              <w:t xml:space="preserve">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efectuado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4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  <w:t xml:space="preserve">□ </w:t>
            </w:r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Discordo do balanço do desempenho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efectuado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Em caso de discordância, apresentar as razões subjacentes: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Assinaturas</w:t>
            </w: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Colaborador Avaliado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Avaliador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________________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________________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502F25" w:rsidRDefault="00502F25"/>
    <w:p w:rsidR="00502F25" w:rsidRDefault="00502F25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"/>
        <w:gridCol w:w="2729"/>
        <w:gridCol w:w="261"/>
        <w:gridCol w:w="2153"/>
        <w:gridCol w:w="3073"/>
        <w:gridCol w:w="144"/>
      </w:tblGrid>
      <w:tr w:rsidR="00502F25" w:rsidRPr="00502F25" w:rsidTr="00502F25">
        <w:trPr>
          <w:trHeight w:val="100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Pessoal</w:t>
            </w:r>
          </w:p>
        </w:tc>
      </w:tr>
      <w:tr w:rsidR="00502F25" w:rsidRPr="00502F25" w:rsidTr="000C799A">
        <w:trPr>
          <w:trHeight w:val="2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6"/>
                <w:szCs w:val="36"/>
                <w:lang w:eastAsia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6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31" w:type="pct"/>
            <w:gridSpan w:val="4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69696"/>
                <w:sz w:val="28"/>
                <w:szCs w:val="28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969696"/>
                <w:sz w:val="28"/>
                <w:szCs w:val="28"/>
                <w:lang w:eastAsia="pt-PT"/>
              </w:rPr>
              <w:t xml:space="preserve">Subsistema de Gestão do Desempenho 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969696"/>
                <w:sz w:val="28"/>
                <w:szCs w:val="28"/>
                <w:lang w:eastAsia="pt-PT"/>
              </w:rPr>
            </w:pPr>
          </w:p>
        </w:tc>
      </w:tr>
      <w:tr w:rsidR="00502F25" w:rsidRPr="00502F25" w:rsidTr="000C799A">
        <w:trPr>
          <w:trHeight w:val="36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40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9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I. Identificação</w:t>
            </w:r>
          </w:p>
        </w:tc>
      </w:tr>
      <w:tr w:rsidR="00502F25" w:rsidRPr="00502F25" w:rsidTr="000C799A">
        <w:trPr>
          <w:trHeight w:val="2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0C799A">
        <w:trPr>
          <w:trHeight w:val="2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Nome do  Avaliado : XXX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12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Função: 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0C799A">
        <w:trPr>
          <w:trHeight w:val="15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34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 xml:space="preserve">Instituição / Serviço: 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0C799A">
        <w:trPr>
          <w:trHeight w:val="10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Responsável pela Avaliação: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II. Avaliação de </w:t>
            </w:r>
            <w:proofErr w:type="spellStart"/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Objectivos</w:t>
            </w:r>
            <w:proofErr w:type="spellEnd"/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0C799A">
        <w:trPr>
          <w:trHeight w:val="103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A escala numérica abaixo traduz o grau de concretização dos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. Devem ser definidos um mínimo de 1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 e um máximo de 5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. 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Escala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Objetivo superado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3 Pontos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Objetivo alcançado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2 Pontos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Objetivo não alcançado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1 Ponto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 </w:t>
            </w: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 xml:space="preserve">(Definir entre 1 a 5 </w:t>
            </w:r>
            <w:proofErr w:type="spellStart"/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Avaliação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</w:p>
        </w:tc>
      </w:tr>
      <w:tr w:rsidR="00502F25" w:rsidRPr="00502F25" w:rsidTr="000C799A">
        <w:trPr>
          <w:trHeight w:val="54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206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2060"/>
                <w:lang w:eastAsia="pt-PT"/>
              </w:rPr>
            </w:pPr>
          </w:p>
        </w:tc>
      </w:tr>
      <w:tr w:rsidR="00502F25" w:rsidRPr="00502F25" w:rsidTr="000C799A">
        <w:trPr>
          <w:trHeight w:val="2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MÉDIA – DIMENSÃO OBJECTIVOS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MO* =</w:t>
            </w:r>
          </w:p>
        </w:tc>
        <w:tc>
          <w:tcPr>
            <w:tcW w:w="1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*Média dos Objetivos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III. Avaliação de </w:t>
            </w:r>
            <w:proofErr w:type="spellStart"/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Actividades</w:t>
            </w:r>
            <w:proofErr w:type="spellEnd"/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139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A escala numérica abaixo, traduz a componente de avaliação de atividades. Devem ser definidas entre um mínimo de 5 (cinco) e um máximo de 15 (quinze), considerando o total das atividades programadas e não programadas.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Escala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a) atividade realizada de forma desadequada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1 Ponto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b) atividade realizada de forma adequada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2 Pontos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c) atividade realizada de forma excelente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3 Pontos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Actividades</w:t>
            </w:r>
            <w:proofErr w:type="spellEnd"/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 Programadas</w:t>
            </w:r>
            <w:r w:rsidRPr="00502F25">
              <w:rPr>
                <w:rFonts w:ascii="Arial Narrow" w:eastAsia="Times New Roman" w:hAnsi="Arial Narrow" w:cs="Arial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Avaliação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37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Actividades</w:t>
            </w:r>
            <w:proofErr w:type="spellEnd"/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 xml:space="preserve"> não Programadas</w:t>
            </w:r>
          </w:p>
        </w:tc>
        <w:tc>
          <w:tcPr>
            <w:tcW w:w="3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Avaliação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70C0"/>
                <w:lang w:eastAsia="pt-PT"/>
              </w:rPr>
            </w:pPr>
          </w:p>
        </w:tc>
      </w:tr>
      <w:tr w:rsidR="00502F25" w:rsidRPr="00502F25" w:rsidTr="000C799A">
        <w:trPr>
          <w:trHeight w:val="499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t-PT"/>
              </w:rPr>
            </w:pPr>
          </w:p>
        </w:tc>
      </w:tr>
      <w:tr w:rsidR="00502F25" w:rsidRPr="00502F25" w:rsidTr="000C799A">
        <w:trPr>
          <w:trHeight w:val="18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33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MÉDIA – DIMENSÃO ACTIVIDADES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  <w:t>MA* =</w:t>
            </w:r>
          </w:p>
        </w:tc>
        <w:tc>
          <w:tcPr>
            <w:tcW w:w="1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7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 xml:space="preserve">*Média das </w:t>
            </w:r>
            <w:proofErr w:type="spellStart"/>
            <w:r w:rsidRPr="00502F25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Actividades</w:t>
            </w:r>
            <w:proofErr w:type="spellEnd"/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</w:tr>
      <w:tr w:rsidR="00502F25" w:rsidRPr="00502F25" w:rsidTr="000C799A">
        <w:trPr>
          <w:trHeight w:val="31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9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IV. Avaliação Final</w:t>
            </w:r>
          </w:p>
        </w:tc>
      </w:tr>
      <w:tr w:rsidR="00502F25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02F25" w:rsidRPr="00502F25" w:rsidTr="000C799A">
        <w:trPr>
          <w:trHeight w:val="27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Dimensão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Ponderador</w:t>
            </w:r>
          </w:p>
        </w:tc>
        <w:tc>
          <w:tcPr>
            <w:tcW w:w="1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F25" w:rsidRPr="00502F25" w:rsidRDefault="00502F25" w:rsidP="00502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Avaliação Parcial</w:t>
            </w:r>
          </w:p>
        </w:tc>
      </w:tr>
      <w:tr w:rsidR="000C799A" w:rsidRPr="00502F25" w:rsidTr="000C799A">
        <w:trPr>
          <w:trHeight w:val="33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Média da Dimensão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Objectivos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 (MO)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50%</w:t>
            </w:r>
          </w:p>
        </w:tc>
        <w:tc>
          <w:tcPr>
            <w:tcW w:w="189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((MO</w:t>
            </w:r>
            <w:r w:rsidRPr="006D0F26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-1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)/2)</w:t>
            </w:r>
            <w:r w:rsidRPr="006D0F26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 xml:space="preserve"> x P x 100</w:t>
            </w:r>
          </w:p>
        </w:tc>
      </w:tr>
      <w:tr w:rsidR="000C799A" w:rsidRPr="00502F25" w:rsidTr="000C799A">
        <w:trPr>
          <w:trHeight w:val="34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Média da Dimensão </w:t>
            </w:r>
            <w:proofErr w:type="spellStart"/>
            <w:r w:rsidRPr="00502F25">
              <w:rPr>
                <w:rFonts w:ascii="Arial Narrow" w:eastAsia="Times New Roman" w:hAnsi="Arial Narrow" w:cs="Arial"/>
                <w:lang w:eastAsia="pt-PT"/>
              </w:rPr>
              <w:t>Actividades</w:t>
            </w:r>
            <w:proofErr w:type="spellEnd"/>
            <w:r w:rsidRPr="00502F25">
              <w:rPr>
                <w:rFonts w:ascii="Arial Narrow" w:eastAsia="Times New Roman" w:hAnsi="Arial Narrow" w:cs="Arial"/>
                <w:lang w:eastAsia="pt-PT"/>
              </w:rPr>
              <w:t xml:space="preserve"> (MA)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50%</w:t>
            </w:r>
          </w:p>
        </w:tc>
        <w:tc>
          <w:tcPr>
            <w:tcW w:w="1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((MA</w:t>
            </w:r>
            <w:r w:rsidRPr="006D0F26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-1</w:t>
            </w:r>
            <w:r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>)/2)</w:t>
            </w:r>
            <w:r w:rsidRPr="006D0F26"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  <w:t xml:space="preserve"> x P x 100</w:t>
            </w: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70C0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(</w:t>
            </w:r>
            <w:r w:rsidRPr="006D0F26"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Este valor está arredondado para a unidade imediatamente superior ou inferior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30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2D050"/>
                <w:lang w:eastAsia="pt-PT"/>
              </w:rPr>
            </w:pPr>
            <w:r w:rsidRPr="00502F25">
              <w:rPr>
                <w:rFonts w:ascii="Arial" w:eastAsia="Times New Roman" w:hAnsi="Arial" w:cs="Arial"/>
                <w:b/>
                <w:bCs/>
                <w:color w:val="92D050"/>
                <w:lang w:eastAsia="pt-PT"/>
              </w:rPr>
              <w:t>Avaliação Final</w:t>
            </w:r>
          </w:p>
        </w:tc>
        <w:tc>
          <w:tcPr>
            <w:tcW w:w="18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lang w:eastAsia="pt-PT"/>
              </w:rPr>
            </w:pPr>
          </w:p>
        </w:tc>
        <w:tc>
          <w:tcPr>
            <w:tcW w:w="48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502F25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(Σ Avaliações Parciais)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31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9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V. Balanço Global do desempenho do colaborador avaliado</w:t>
            </w:r>
          </w:p>
        </w:tc>
      </w:tr>
      <w:tr w:rsidR="000C799A" w:rsidRPr="00502F25" w:rsidTr="000C799A">
        <w:trPr>
          <w:trHeight w:val="792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483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0070C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color w:val="0070C0"/>
                <w:lang w:eastAsia="pt-PT"/>
              </w:rPr>
            </w:pPr>
          </w:p>
        </w:tc>
      </w:tr>
      <w:tr w:rsidR="000C799A" w:rsidRPr="00502F25" w:rsidTr="000C799A">
        <w:trPr>
          <w:trHeight w:val="6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0C799A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0C799A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0C799A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0C799A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0C799A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402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9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VI. Aceitação do Avaliado</w:t>
            </w: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40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color w:val="92D050"/>
                <w:sz w:val="56"/>
                <w:szCs w:val="56"/>
                <w:lang w:eastAsia="pt-PT"/>
              </w:rPr>
              <w:t>x</w:t>
            </w:r>
            <w:r w:rsidRPr="00502F25"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  <w:t xml:space="preserve"> </w:t>
            </w:r>
            <w:r w:rsidRPr="00502F25">
              <w:rPr>
                <w:rFonts w:ascii="Arial Narrow" w:eastAsia="Times New Roman" w:hAnsi="Arial Narrow" w:cs="Arial"/>
                <w:lang w:eastAsia="pt-PT"/>
              </w:rPr>
              <w:t>Concordo com o balanço do desempenho efetuado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40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  <w:t xml:space="preserve">□ </w:t>
            </w:r>
            <w:r w:rsidRPr="00502F25">
              <w:rPr>
                <w:rFonts w:ascii="Arial Narrow" w:eastAsia="Times New Roman" w:hAnsi="Arial Narrow" w:cs="Arial"/>
                <w:lang w:eastAsia="pt-PT"/>
              </w:rPr>
              <w:t>Discordo do balanço do desempenho efetuado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56"/>
                <w:szCs w:val="56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330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lang w:eastAsia="pt-PT"/>
              </w:rPr>
              <w:t>Em caso de discordância, apresentar as razões subjacentes: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31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9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  <w:t>Assinaturas</w:t>
            </w: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Colaborador Avaliado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  <w:r w:rsidRPr="00502F25"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  <w:t>Avaliador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_______________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_________________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0C799A" w:rsidRPr="00502F25" w:rsidTr="000C799A">
        <w:trPr>
          <w:trHeight w:val="255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9A" w:rsidRPr="00502F25" w:rsidRDefault="000C799A" w:rsidP="000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6D0F26" w:rsidRDefault="006D0F26"/>
    <w:sectPr w:rsidR="006D0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4D" w:rsidRDefault="008C0E4D" w:rsidP="00ED54CE">
      <w:pPr>
        <w:spacing w:after="0" w:line="240" w:lineRule="auto"/>
      </w:pPr>
      <w:r>
        <w:separator/>
      </w:r>
    </w:p>
  </w:endnote>
  <w:endnote w:type="continuationSeparator" w:id="0">
    <w:p w:rsidR="008C0E4D" w:rsidRDefault="008C0E4D" w:rsidP="00ED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4D" w:rsidRDefault="008C0E4D" w:rsidP="00ED54CE">
      <w:pPr>
        <w:spacing w:after="0" w:line="240" w:lineRule="auto"/>
      </w:pPr>
      <w:r>
        <w:separator/>
      </w:r>
    </w:p>
  </w:footnote>
  <w:footnote w:type="continuationSeparator" w:id="0">
    <w:p w:rsidR="008C0E4D" w:rsidRDefault="008C0E4D" w:rsidP="00ED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25"/>
    <w:rsid w:val="000C799A"/>
    <w:rsid w:val="00502F25"/>
    <w:rsid w:val="006D0F26"/>
    <w:rsid w:val="008C0E4D"/>
    <w:rsid w:val="00B02EC4"/>
    <w:rsid w:val="00C14352"/>
    <w:rsid w:val="00E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C93E"/>
  <w15:chartTrackingRefBased/>
  <w15:docId w15:val="{CD230F77-CCAE-430F-B91B-3F02CFFC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D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54CE"/>
  </w:style>
  <w:style w:type="paragraph" w:styleId="Rodap">
    <w:name w:val="footer"/>
    <w:basedOn w:val="Normal"/>
    <w:link w:val="RodapCarter"/>
    <w:uiPriority w:val="99"/>
    <w:unhideWhenUsed/>
    <w:rsid w:val="00ED5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5217-6F9E-4AC0-ACD8-C56A76BE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DNAP / Assessor - Mario Cardoso</dc:creator>
  <cp:keywords/>
  <dc:description/>
  <cp:lastModifiedBy>MF / DNAP / Assessor - Mario Cardoso</cp:lastModifiedBy>
  <cp:revision>3</cp:revision>
  <dcterms:created xsi:type="dcterms:W3CDTF">2022-01-28T16:04:00Z</dcterms:created>
  <dcterms:modified xsi:type="dcterms:W3CDTF">2022-01-28T16:31:00Z</dcterms:modified>
</cp:coreProperties>
</file>